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BD" w:rsidRDefault="00B27CBD" w:rsidP="00B27CBD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27C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Заседание Ученого совета филиала</w:t>
      </w:r>
    </w:p>
    <w:p w:rsidR="00B27CBD" w:rsidRDefault="00B27CBD" w:rsidP="00B27CBD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19</w:t>
      </w:r>
      <w:r w:rsidRPr="00153C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марта</w:t>
      </w:r>
      <w:r w:rsidRPr="00153C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</w:t>
      </w:r>
      <w:r w:rsidRPr="00153C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г.</w:t>
      </w:r>
    </w:p>
    <w:p w:rsidR="00B27CBD" w:rsidRDefault="00B27CBD" w:rsidP="00B27CBD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27CBD" w:rsidRPr="00B27CBD" w:rsidRDefault="00B27CBD" w:rsidP="00B27CBD">
      <w:pPr>
        <w:spacing w:after="1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27CB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ПОВЕСТКА ДНЯ:</w:t>
      </w:r>
    </w:p>
    <w:p w:rsidR="00B27CBD" w:rsidRDefault="00B27CBD" w:rsidP="00B27CBD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27CBD" w:rsidRPr="00D2074E" w:rsidRDefault="00B27CBD" w:rsidP="008D5F17">
      <w:pPr>
        <w:numPr>
          <w:ilvl w:val="0"/>
          <w:numId w:val="1"/>
        </w:numPr>
        <w:tabs>
          <w:tab w:val="left" w:pos="54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74E">
        <w:rPr>
          <w:rFonts w:ascii="Times New Roman" w:eastAsia="Times New Roman" w:hAnsi="Times New Roman" w:cs="Times New Roman"/>
          <w:color w:val="auto"/>
          <w:sz w:val="28"/>
          <w:szCs w:val="28"/>
        </w:rPr>
        <w:t>Научный доклад «</w:t>
      </w:r>
      <w:r w:rsidR="008D5F17" w:rsidRPr="008D5F17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кластерной концепции агропромышленного сектора экономики Смоленской области</w:t>
      </w:r>
      <w:r w:rsidRPr="00D207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». </w:t>
      </w:r>
    </w:p>
    <w:p w:rsidR="00B27CBD" w:rsidRPr="008D5A54" w:rsidRDefault="00B27CBD" w:rsidP="008D5F17">
      <w:pPr>
        <w:tabs>
          <w:tab w:val="left" w:pos="540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7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</w:t>
      </w:r>
      <w:r w:rsidR="008D5F17">
        <w:rPr>
          <w:rFonts w:ascii="Times New Roman" w:eastAsia="Times New Roman" w:hAnsi="Times New Roman" w:cs="Times New Roman"/>
          <w:color w:val="auto"/>
          <w:sz w:val="28"/>
          <w:szCs w:val="28"/>
        </w:rPr>
        <w:t>ст</w:t>
      </w:r>
      <w:r w:rsidR="002529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аршего </w:t>
      </w:r>
      <w:r w:rsidR="008D5F17">
        <w:rPr>
          <w:rFonts w:ascii="Times New Roman" w:eastAsia="Times New Roman" w:hAnsi="Times New Roman" w:cs="Times New Roman"/>
          <w:color w:val="auto"/>
          <w:sz w:val="28"/>
          <w:szCs w:val="28"/>
        </w:rPr>
        <w:t>преподавател</w:t>
      </w:r>
      <w:r w:rsidR="00252995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D207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кафедры «Экономика и менеджмент» </w:t>
      </w:r>
      <w:r w:rsidR="008D5F17">
        <w:rPr>
          <w:rFonts w:ascii="Times New Roman" w:eastAsia="Times New Roman" w:hAnsi="Times New Roman" w:cs="Times New Roman"/>
          <w:color w:val="auto"/>
          <w:sz w:val="28"/>
          <w:szCs w:val="28"/>
        </w:rPr>
        <w:t>Ганичев</w:t>
      </w:r>
      <w:r w:rsidR="0025299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bookmarkStart w:id="0" w:name="_GoBack"/>
      <w:bookmarkEnd w:id="0"/>
      <w:r w:rsidR="008D5F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Е.В.</w:t>
      </w:r>
    </w:p>
    <w:p w:rsidR="00B27CBD" w:rsidRPr="00AF6E51" w:rsidRDefault="00B27CBD" w:rsidP="00B27CBD">
      <w:pPr>
        <w:numPr>
          <w:ilvl w:val="0"/>
          <w:numId w:val="1"/>
        </w:numPr>
        <w:tabs>
          <w:tab w:val="left" w:pos="54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итогах зимней экзаменационной сессии студентов I-V курсов.      </w:t>
      </w:r>
    </w:p>
    <w:p w:rsidR="00B27CBD" w:rsidRPr="00AF6E51" w:rsidRDefault="00B27CBD" w:rsidP="00B27CBD">
      <w:pPr>
        <w:tabs>
          <w:tab w:val="left" w:pos="540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>Доклад заместителя директора филиала Алфимова И.Е.</w:t>
      </w:r>
    </w:p>
    <w:p w:rsidR="00B27CBD" w:rsidRPr="00AF6E51" w:rsidRDefault="00B27CBD" w:rsidP="00B27CBD">
      <w:pPr>
        <w:numPr>
          <w:ilvl w:val="0"/>
          <w:numId w:val="1"/>
        </w:numPr>
        <w:tabs>
          <w:tab w:val="left" w:pos="54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итогах государственной итоговой аттестации студентов магистерских программ подготовки. </w:t>
      </w:r>
    </w:p>
    <w:p w:rsidR="00B27CBD" w:rsidRPr="00AF6E51" w:rsidRDefault="00B27CBD" w:rsidP="00B27CBD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>Доклад заместителя директора филиала Алфимова И.Е.</w:t>
      </w:r>
    </w:p>
    <w:p w:rsidR="00B27CBD" w:rsidRDefault="00B27CBD" w:rsidP="00B27CBD">
      <w:pPr>
        <w:numPr>
          <w:ilvl w:val="0"/>
          <w:numId w:val="1"/>
        </w:numPr>
        <w:tabs>
          <w:tab w:val="left" w:pos="54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итогах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филиала за 2018 год.</w:t>
      </w:r>
    </w:p>
    <w:p w:rsidR="008D5F17" w:rsidRPr="008D5F17" w:rsidRDefault="008D5F17" w:rsidP="008D5F17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Pr="008D5F17">
        <w:rPr>
          <w:rFonts w:ascii="Times New Roman" w:eastAsia="Times New Roman" w:hAnsi="Times New Roman" w:cs="Times New Roman"/>
          <w:color w:val="auto"/>
          <w:sz w:val="28"/>
          <w:szCs w:val="28"/>
        </w:rPr>
        <w:t>Доклад заместителя директора филиала Алфимова И.Е.</w:t>
      </w:r>
    </w:p>
    <w:p w:rsidR="00B27CBD" w:rsidRPr="00AF6E51" w:rsidRDefault="00B27CBD" w:rsidP="00B27CBD">
      <w:pPr>
        <w:numPr>
          <w:ilvl w:val="0"/>
          <w:numId w:val="1"/>
        </w:numPr>
        <w:tabs>
          <w:tab w:val="left" w:pos="54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proofErr w:type="spellStart"/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>профориентационной</w:t>
      </w:r>
      <w:proofErr w:type="spellEnd"/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работе филиала по организации нового набора студентов на I курс в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proofErr w:type="gramStart"/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учебном</w:t>
      </w:r>
      <w:proofErr w:type="gramEnd"/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году.</w:t>
      </w:r>
    </w:p>
    <w:p w:rsidR="00B27CBD" w:rsidRPr="00AF6E51" w:rsidRDefault="00B27CBD" w:rsidP="00B27CBD">
      <w:pPr>
        <w:tabs>
          <w:tab w:val="left" w:pos="540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директора филиала Земляк С.В.</w:t>
      </w:r>
    </w:p>
    <w:p w:rsidR="00B27CBD" w:rsidRPr="00AF6E51" w:rsidRDefault="00B27CBD" w:rsidP="00B27CBD">
      <w:pPr>
        <w:numPr>
          <w:ilvl w:val="0"/>
          <w:numId w:val="1"/>
        </w:numPr>
        <w:tabs>
          <w:tab w:val="left" w:pos="54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>Об изменениях в правилах приема абитуриентов в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году. </w:t>
      </w:r>
    </w:p>
    <w:p w:rsidR="00B27CBD" w:rsidRPr="00AF6E51" w:rsidRDefault="00B27CBD" w:rsidP="00B27CBD">
      <w:pPr>
        <w:tabs>
          <w:tab w:val="left" w:pos="540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технического</w:t>
      </w: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секретаря приемной комиссии филиала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Кадык Н.А.</w:t>
      </w:r>
    </w:p>
    <w:p w:rsidR="00B27CBD" w:rsidRPr="00A12D3C" w:rsidRDefault="00B27CBD" w:rsidP="00B27CBD">
      <w:pPr>
        <w:numPr>
          <w:ilvl w:val="0"/>
          <w:numId w:val="1"/>
        </w:numPr>
        <w:tabs>
          <w:tab w:val="left" w:pos="54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Разное.</w:t>
      </w:r>
    </w:p>
    <w:p w:rsidR="0020370D" w:rsidRDefault="0020370D"/>
    <w:sectPr w:rsidR="0020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7362C"/>
    <w:multiLevelType w:val="hybridMultilevel"/>
    <w:tmpl w:val="D148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60"/>
    <w:rsid w:val="0020370D"/>
    <w:rsid w:val="00252995"/>
    <w:rsid w:val="008D5F17"/>
    <w:rsid w:val="00A56D60"/>
    <w:rsid w:val="00B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6668"/>
  <w15:chartTrackingRefBased/>
  <w15:docId w15:val="{BB0BF713-1B10-435C-8C95-11F0B346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B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9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995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SmolFA.local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Ольга М. Гусарова</cp:lastModifiedBy>
  <cp:revision>4</cp:revision>
  <cp:lastPrinted>2019-03-12T08:23:00Z</cp:lastPrinted>
  <dcterms:created xsi:type="dcterms:W3CDTF">2019-03-12T05:42:00Z</dcterms:created>
  <dcterms:modified xsi:type="dcterms:W3CDTF">2019-03-12T08:24:00Z</dcterms:modified>
</cp:coreProperties>
</file>