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6" w:rsidRDefault="00AB4976" w:rsidP="00AB4976">
      <w:pPr>
        <w:pStyle w:val="1"/>
        <w:widowControl/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75137" w:rsidRPr="007B10EB" w:rsidRDefault="00A75137" w:rsidP="00AB4976">
      <w:pPr>
        <w:pStyle w:val="1"/>
        <w:widowControl/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ВОПРОСЫ ПО ЭКОНОМИЧЕСКОЙ ТЕОРИИ </w:t>
      </w:r>
    </w:p>
    <w:p w:rsidR="00A75137" w:rsidRPr="007B10EB" w:rsidRDefault="00A75137" w:rsidP="00AB4976">
      <w:pPr>
        <w:pStyle w:val="1"/>
        <w:widowControl/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ПРОГРАММЕ ГОСУДАРСТВЕННОГО ЭКЗАМЕНА </w:t>
      </w:r>
    </w:p>
    <w:p w:rsidR="00A75137" w:rsidRPr="007B10EB" w:rsidRDefault="00A75137" w:rsidP="00AB4976">
      <w:pPr>
        <w:pStyle w:val="1"/>
        <w:widowControl/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b/>
          <w:color w:val="000000" w:themeColor="text1"/>
          <w:sz w:val="28"/>
          <w:szCs w:val="28"/>
        </w:rPr>
        <w:t>ПО НАПРАВЛЕНИЮ 38.03.01 «ЭКОНОМИКА»</w:t>
      </w:r>
    </w:p>
    <w:p w:rsidR="004C0E5F" w:rsidRPr="007B10EB" w:rsidRDefault="004C0E5F">
      <w:pPr>
        <w:rPr>
          <w:color w:val="000000" w:themeColor="text1"/>
        </w:rPr>
      </w:pPr>
    </w:p>
    <w:p w:rsidR="00F942EC" w:rsidRPr="003149DB" w:rsidRDefault="003149DB" w:rsidP="003149DB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3149DB">
        <w:rPr>
          <w:rFonts w:ascii="Times New Roman" w:hAnsi="Times New Roman" w:cs="Times New Roman"/>
          <w:sz w:val="28"/>
          <w:szCs w:val="28"/>
        </w:rPr>
        <w:t>Основные этапы развития экономической 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DB">
        <w:rPr>
          <w:rFonts w:ascii="Times New Roman" w:hAnsi="Times New Roman" w:cs="Times New Roman"/>
          <w:sz w:val="28"/>
          <w:szCs w:val="28"/>
        </w:rPr>
        <w:t xml:space="preserve">Эволюция предмета экономической теории. Методология экономических исследований. </w:t>
      </w:r>
    </w:p>
    <w:p w:rsidR="00FF6384" w:rsidRDefault="00101657" w:rsidP="00FF638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Рынок: условия формирования, структура, функции, достоинства и недостатки. </w:t>
      </w:r>
      <w:r w:rsidRPr="00FF6384">
        <w:rPr>
          <w:rFonts w:ascii="Times New Roman" w:hAnsi="Times New Roman"/>
          <w:color w:val="000000" w:themeColor="text1"/>
          <w:sz w:val="28"/>
          <w:szCs w:val="28"/>
        </w:rPr>
        <w:t>Рыночный механизм и особенности его функционирования.</w:t>
      </w:r>
      <w:r w:rsidR="00FF6384" w:rsidRPr="00FF6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1657" w:rsidRPr="00FF6384" w:rsidRDefault="00FF6384" w:rsidP="00FF638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Рыночное равновесие и его моделировани</w:t>
      </w:r>
      <w:r w:rsidR="00385DE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F6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Теория эластичности спроса и предложения</w:t>
      </w:r>
      <w:r w:rsidR="00385D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ее практическое применение.</w:t>
      </w:r>
      <w:r w:rsidRPr="00FF6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10EB" w:rsidRPr="007B10EB" w:rsidRDefault="00AB21D4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потребительского поведения и её основные модели. </w:t>
      </w:r>
      <w:r w:rsidR="003A247F">
        <w:rPr>
          <w:rFonts w:ascii="Times New Roman" w:hAnsi="Times New Roman" w:cs="Times New Roman"/>
          <w:sz w:val="28"/>
          <w:szCs w:val="28"/>
        </w:rPr>
        <w:t>Выбор потребителя в условиях неопределенности и риска. Асимметрия информации и негативный отбор.</w:t>
      </w:r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1657" w:rsidRPr="007B10EB" w:rsidRDefault="00101657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Издержки фирмы и их виды. </w:t>
      </w:r>
      <w:r w:rsidR="00AB21D4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Издержки в краткосрочном и долгосрочном периодах.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Пути оптимизации издержек производства.</w:t>
      </w:r>
    </w:p>
    <w:p w:rsidR="001B539C" w:rsidRPr="007B10EB" w:rsidRDefault="001B539C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Конкуренция: условия формирования, функции, практическое значение и роль государства. Ценовая и неценовая конкуренция. </w:t>
      </w:r>
    </w:p>
    <w:p w:rsidR="00AB21D4" w:rsidRPr="007B10EB" w:rsidRDefault="00AB21D4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Рынок монополистической конкуренции: хара</w:t>
      </w:r>
      <w:r w:rsidR="001B539C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ктерные черты,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39C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преимущества. </w:t>
      </w:r>
    </w:p>
    <w:p w:rsidR="00101657" w:rsidRPr="007B10EB" w:rsidRDefault="00A22355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олигополии: характерные черты и модели. </w:t>
      </w:r>
    </w:p>
    <w:p w:rsidR="00A22355" w:rsidRPr="007B10EB" w:rsidRDefault="00A22355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Антимонопольная политика государства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антимонопольное регулирование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естественных монополий: </w:t>
      </w:r>
      <w:r w:rsidR="004F4B61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последствия.</w:t>
      </w:r>
    </w:p>
    <w:p w:rsidR="00A22355" w:rsidRPr="007B10EB" w:rsidRDefault="00A22355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Искусственная монополия</w:t>
      </w:r>
      <w:r w:rsidR="004F4B61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антимонопольное регулирование.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B61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и показатели монополизации рынка. Два подхода к 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государственному </w:t>
      </w:r>
      <w:r w:rsidR="004F4B61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регулированию концентрации.</w:t>
      </w:r>
    </w:p>
    <w:p w:rsidR="004F4B61" w:rsidRPr="007B10EB" w:rsidRDefault="004F4B61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труда и его модели. Необходимость государственного 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монопсонии и взаимной монополии.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1657" w:rsidRPr="007B10EB" w:rsidRDefault="00191608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Рынок капитала и его особенности. Инвестиции и их дисконтирование. Критерии оценки инвестиционного проекта.</w:t>
      </w:r>
      <w:r w:rsidR="00E7612F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1657" w:rsidRPr="007B10EB" w:rsidRDefault="00057A3F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Рынки природных ресурсов. Земельная рента: понятие и виды. Равновесие на р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ын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ена земли как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60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капитализированная рента.</w:t>
      </w:r>
      <w:r w:rsidR="00E7612F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7A3F" w:rsidRPr="007B10EB" w:rsidRDefault="00E7612F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Трансакционные издержки фирмы</w:t>
      </w:r>
      <w:r w:rsidR="00A73CF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: сущность, виды, значение. О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птимизация границ</w:t>
      </w:r>
      <w:r w:rsidR="00A73CF8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фирмы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0F14" w:rsidRPr="00AB4976" w:rsidRDefault="00CF0F14" w:rsidP="00CF0F14">
      <w:pPr>
        <w:pStyle w:val="a3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регулирование в рыночной экономике: цели и инструменты. Общественные блага. Роль государства в кругообороте </w:t>
      </w:r>
      <w:r w:rsidR="002E52A5" w:rsidRPr="00AB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ресурсов, </w:t>
      </w:r>
      <w:r w:rsidRPr="00AB4976">
        <w:rPr>
          <w:rFonts w:ascii="Times New Roman" w:hAnsi="Times New Roman" w:cs="Times New Roman"/>
          <w:color w:val="000000" w:themeColor="text1"/>
          <w:sz w:val="28"/>
          <w:szCs w:val="28"/>
        </w:rPr>
        <w:t>продукт</w:t>
      </w:r>
      <w:r w:rsidR="002E52A5" w:rsidRPr="00AB4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доходов. </w:t>
      </w:r>
    </w:p>
    <w:p w:rsidR="00326ED1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Система национальных счетов (СНС): основные показатели и методы их расчета. </w:t>
      </w:r>
      <w:r w:rsidR="00326ED1" w:rsidRPr="007B10EB">
        <w:rPr>
          <w:rFonts w:ascii="Times New Roman" w:hAnsi="Times New Roman"/>
          <w:color w:val="000000" w:themeColor="text1"/>
          <w:sz w:val="28"/>
          <w:szCs w:val="28"/>
        </w:rPr>
        <w:t>Экономическое благосостояние общества.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Номинальные и реальные величины. </w:t>
      </w:r>
      <w:r w:rsidR="00011B8A" w:rsidRPr="007B10EB">
        <w:rPr>
          <w:rFonts w:ascii="Times New Roman" w:hAnsi="Times New Roman"/>
          <w:color w:val="000000" w:themeColor="text1"/>
          <w:sz w:val="28"/>
          <w:szCs w:val="28"/>
        </w:rPr>
        <w:t>Виды макроэкономических индексов. Индексирование как форма государственного регулирования доходов.</w:t>
      </w:r>
    </w:p>
    <w:p w:rsidR="007E1509" w:rsidRPr="007B10EB" w:rsidRDefault="007E1509" w:rsidP="00CF0F14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Макроэкономическое равновесие на товарных рынках в модели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AS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(«совокупный спрос — совокупное предложение»). </w:t>
      </w:r>
      <w:r w:rsidR="00CF0F14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Шоки спроса и предложения.</w:t>
      </w:r>
    </w:p>
    <w:p w:rsidR="007E1509" w:rsidRPr="007B10EB" w:rsidRDefault="007E1509" w:rsidP="00CF0F14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425" w:hanging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Макроэкономическое равновесие на товарных рынках в модели «совокупные доходы — совокупные расходы» («кейнсианский крест»).</w:t>
      </w:r>
      <w:r w:rsidR="00011B8A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Кейнсианская модель регулирования рыночной экономики.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Деньги: традиционное и современное понимание природы, сущности, функций и форм. Значение денежно-кредитной политики государства.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Равновесие на денежном рынке. Спрос на деньги. Денежная масса и агрегаты. Модель предпочтения ликвидности.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Модель </w:t>
      </w:r>
      <w:r w:rsidRPr="007B10E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IS</w:t>
      </w:r>
      <w:r w:rsidRPr="007B10EB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7B10E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LM</w:t>
      </w: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. Совместное равновесие на рынках товаров, денег и ценных бумаг. Выбор моделей </w:t>
      </w:r>
      <w:r w:rsidR="00626214" w:rsidRPr="007B10EB">
        <w:rPr>
          <w:rFonts w:ascii="Times New Roman" w:hAnsi="Times New Roman"/>
          <w:color w:val="000000" w:themeColor="text1"/>
          <w:sz w:val="28"/>
          <w:szCs w:val="28"/>
        </w:rPr>
        <w:t>макро</w:t>
      </w:r>
      <w:r w:rsidRPr="007B10EB">
        <w:rPr>
          <w:rFonts w:ascii="Times New Roman" w:hAnsi="Times New Roman"/>
          <w:color w:val="000000" w:themeColor="text1"/>
          <w:sz w:val="28"/>
          <w:szCs w:val="28"/>
        </w:rPr>
        <w:t>экономической политики.</w:t>
      </w:r>
    </w:p>
    <w:p w:rsidR="00A75137" w:rsidRPr="00AB4976" w:rsidRDefault="007E1509" w:rsidP="00CF0F1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Экономический рост и его факторы. Неоклассические </w:t>
      </w:r>
      <w:r w:rsidR="00A75137"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="00A75137" w:rsidRPr="007B10EB">
        <w:rPr>
          <w:rFonts w:ascii="Times New Roman" w:hAnsi="Times New Roman"/>
          <w:color w:val="000000" w:themeColor="text1"/>
          <w:sz w:val="28"/>
          <w:szCs w:val="28"/>
        </w:rPr>
        <w:t>неокейнсианские</w:t>
      </w:r>
      <w:proofErr w:type="spellEnd"/>
      <w:r w:rsidR="00A75137"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 модели экономического роста. </w:t>
      </w:r>
      <w:r w:rsidR="00307894" w:rsidRPr="00AB4976">
        <w:rPr>
          <w:rFonts w:ascii="Times New Roman" w:hAnsi="Times New Roman"/>
          <w:color w:val="000000" w:themeColor="text1"/>
          <w:sz w:val="28"/>
          <w:szCs w:val="28"/>
        </w:rPr>
        <w:t>Перспективы роста экономики в России.</w:t>
      </w:r>
      <w:r w:rsidR="00307894" w:rsidRPr="00AB4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7894" w:rsidRPr="00307894" w:rsidRDefault="00307894" w:rsidP="00307894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307894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7E1509" w:rsidRPr="00307894">
        <w:rPr>
          <w:rFonts w:ascii="Times New Roman" w:hAnsi="Times New Roman"/>
          <w:color w:val="000000" w:themeColor="text1"/>
          <w:sz w:val="28"/>
          <w:szCs w:val="28"/>
        </w:rPr>
        <w:t xml:space="preserve">иклическое развитие экономики. Экономический цикл: фазы, виды, показатели. Виды экономических кризисов. </w:t>
      </w:r>
      <w:r w:rsidRPr="00307894">
        <w:rPr>
          <w:rFonts w:ascii="Times New Roman" w:eastAsia="Lucida Sans Unicode" w:hAnsi="Times New Roman"/>
          <w:kern w:val="1"/>
          <w:sz w:val="28"/>
          <w:szCs w:val="28"/>
        </w:rPr>
        <w:t>Мировые экономические кризисы и их современные особенности.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Рынок труда и безработица. Социально-экономические последствия безработицы. </w:t>
      </w:r>
      <w:r w:rsidRPr="007B10EB">
        <w:rPr>
          <w:rFonts w:ascii="Times New Roman" w:eastAsia="Times New Roman" w:hAnsi="Times New Roman"/>
          <w:color w:val="000000" w:themeColor="text1"/>
          <w:sz w:val="28"/>
          <w:szCs w:val="28"/>
        </w:rPr>
        <w:t>Безработица в современных макроэкономических моделях рынка труда. Роль государства и профсоюзов на рынке труда.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Инфляция, ее причины, формы и виды. Инфляционная спираль. Социально-экономические последствия инфляции. Антиинфляционная политика государства.</w:t>
      </w:r>
    </w:p>
    <w:p w:rsidR="007E1509" w:rsidRPr="00FF6384" w:rsidRDefault="007E1509" w:rsidP="00FF6384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Бюджетно-налоговая политика государства: цели, основные направления, инструменты. Фискальные мультипликаторы.</w:t>
      </w:r>
      <w:r w:rsidR="00FF6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384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Экономическая теория налогообложения. </w:t>
      </w:r>
      <w:r w:rsidRPr="00FF6384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налоговой системы в Российской Федерации. </w:t>
      </w:r>
    </w:p>
    <w:p w:rsidR="007E1509" w:rsidRPr="007B10EB" w:rsidRDefault="007E1509" w:rsidP="00CF0F14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Монетарная политика государства: инструменты, направления, эффективность.</w:t>
      </w:r>
      <w:r w:rsidR="008044F9" w:rsidRPr="007B10EB">
        <w:rPr>
          <w:rFonts w:ascii="Times New Roman" w:hAnsi="Times New Roman"/>
          <w:color w:val="000000" w:themeColor="text1"/>
          <w:sz w:val="28"/>
          <w:szCs w:val="28"/>
        </w:rPr>
        <w:t xml:space="preserve"> Современная банковская система России.</w:t>
      </w:r>
    </w:p>
    <w:p w:rsidR="00AB4976" w:rsidRPr="00AB4976" w:rsidRDefault="00AB4976" w:rsidP="00AB4976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4976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>Социальная политика государства. Доходы населения: источники их формирования и неравенство распределения. Индекс Джини, индекс человеческого развития (ИЧР). Проблемы устойчивого развития социальной сферы в России.</w:t>
      </w:r>
    </w:p>
    <w:p w:rsidR="00CF0F14" w:rsidRDefault="00CF0F14" w:rsidP="00CF0F14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425" w:hanging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/>
          <w:color w:val="000000" w:themeColor="text1"/>
          <w:sz w:val="28"/>
          <w:szCs w:val="28"/>
        </w:rPr>
        <w:t>Глобализация мировой экономики: факторы, направления, этапы. Риски глобализации. Экономика России в условиях внешних вызовов.</w:t>
      </w:r>
    </w:p>
    <w:p w:rsidR="007B10EB" w:rsidRDefault="007B10EB" w:rsidP="007B10EB">
      <w:pPr>
        <w:pStyle w:val="2"/>
        <w:keepNext w:val="0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4976" w:rsidRPr="00AB4976" w:rsidRDefault="00AB4976" w:rsidP="00AB4976">
      <w:pPr>
        <w:rPr>
          <w:lang w:eastAsia="ru-RU"/>
        </w:rPr>
      </w:pPr>
    </w:p>
    <w:p w:rsidR="007B10EB" w:rsidRPr="007B10EB" w:rsidRDefault="007B10EB" w:rsidP="007B10EB">
      <w:pPr>
        <w:pStyle w:val="2"/>
        <w:keepNext w:val="0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10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РЕКОМЕНДУЕМАЯ ЛИТЕРАТУРА</w:t>
      </w:r>
    </w:p>
    <w:p w:rsidR="007B10EB" w:rsidRPr="007B10EB" w:rsidRDefault="007B10EB" w:rsidP="007B10EB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B10E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Основная литература</w:t>
      </w:r>
    </w:p>
    <w:p w:rsidR="007B10EB" w:rsidRPr="007B10EB" w:rsidRDefault="007B10EB" w:rsidP="007B10EB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Микроэкономика: практический подход (</w:t>
      </w:r>
      <w:proofErr w:type="spellStart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Managerial</w:t>
      </w:r>
      <w:proofErr w:type="spellEnd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Economics</w:t>
      </w:r>
      <w:proofErr w:type="spellEnd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): Учебник / Под ред. </w:t>
      </w:r>
      <w:r w:rsidRPr="007B10E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А.Г. Грязновой и А.Ю. Юданова. -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М.: </w:t>
      </w:r>
      <w:proofErr w:type="spellStart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КноРус</w:t>
      </w:r>
      <w:proofErr w:type="spellEnd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2018. /ЭБС BOOK.RU</w:t>
      </w:r>
    </w:p>
    <w:p w:rsidR="007B10EB" w:rsidRPr="007B10EB" w:rsidRDefault="007B10EB" w:rsidP="007B10EB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Микроэкономика. Теория и российская практика: Учебник / </w:t>
      </w:r>
      <w:r w:rsidRPr="007B10E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Под. ред. А. Г. Грязновой, А. Ю. Юданова</w:t>
      </w:r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— </w:t>
      </w:r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М.: </w:t>
      </w:r>
      <w:proofErr w:type="spellStart"/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КноРус</w:t>
      </w:r>
      <w:proofErr w:type="spellEnd"/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2018.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/ЭБС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BOOK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</w:p>
    <w:p w:rsidR="007B10EB" w:rsidRPr="007B10EB" w:rsidRDefault="007B10EB" w:rsidP="007B10EB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Микроэкономика: Учебник для вузов.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Пиндайк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Р. С.,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Рабинфельд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Д.Л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5-е изд., СПб: Питер, 2011. </w:t>
      </w:r>
    </w:p>
    <w:p w:rsidR="007B10EB" w:rsidRPr="007B10EB" w:rsidRDefault="007B10EB" w:rsidP="007B10EB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Нуреев Р.М. </w:t>
      </w:r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Курс микроэкономики: Учебник</w:t>
      </w:r>
      <w:r w:rsidRPr="007B10E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/ Р.М. Нуреев - </w:t>
      </w:r>
      <w:r w:rsidRPr="007B10E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М.: Норма, 2017. /ЭБС ZNANIUN</w:t>
      </w:r>
    </w:p>
    <w:p w:rsidR="007B10EB" w:rsidRPr="007B10EB" w:rsidRDefault="007B10EB" w:rsidP="007B10EB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720"/>
          <w:tab w:val="left" w:pos="1134"/>
        </w:tabs>
        <w:spacing w:after="0" w:line="276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Макроэкономика. Теория и российская практика: учебник /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А.Г. Грязнова, Н.Н. Думная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Москва: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</w:t>
      </w:r>
    </w:p>
    <w:p w:rsidR="007B10EB" w:rsidRPr="007B10EB" w:rsidRDefault="007B10EB" w:rsidP="007B10EB">
      <w:pPr>
        <w:numPr>
          <w:ilvl w:val="0"/>
          <w:numId w:val="3"/>
        </w:numPr>
        <w:tabs>
          <w:tab w:val="clear" w:pos="1070"/>
          <w:tab w:val="left" w:pos="0"/>
          <w:tab w:val="left" w:pos="142"/>
          <w:tab w:val="left" w:pos="720"/>
          <w:tab w:val="left" w:pos="1134"/>
          <w:tab w:val="num" w:pos="1212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Макроэкономика. Учебник для академического бакалавриата/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А.В. Аносова, И.А. Ким, С.Ф. Серегина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др.]; под ред.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Серегиной С.Ф.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М.: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, 2018. Серия: Бакалавр. Академический курс.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B10EB" w:rsidRPr="007B10EB" w:rsidRDefault="007B10EB" w:rsidP="007B10EB">
      <w:pPr>
        <w:pStyle w:val="a3"/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Найдёнова Е.</w:t>
      </w:r>
      <w:r w:rsidRPr="007B10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М.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Макроэкономика. Курс лекций. – М.: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, 2018</w:t>
      </w:r>
      <w:r w:rsidRPr="007B10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/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ЭБС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BOOK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https://www.book.ru/book/926989/view2.</w:t>
      </w:r>
    </w:p>
    <w:p w:rsidR="007B10EB" w:rsidRPr="007B10EB" w:rsidRDefault="007B10EB" w:rsidP="007B10E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литература</w:t>
      </w:r>
    </w:p>
    <w:p w:rsidR="007B10EB" w:rsidRPr="007B10EB" w:rsidRDefault="007B10EB" w:rsidP="007B10EB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72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Абель Э., Бернанке Б.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Макроэкономика. /Пер. с англ. – СПб.: Питер, 2012. </w:t>
      </w:r>
    </w:p>
    <w:p w:rsidR="007B10EB" w:rsidRPr="007B10EB" w:rsidRDefault="007B10EB" w:rsidP="007B10EB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Бернанке Б., Фрэнк Р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Экономикс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: Экспресс-курс/ Пер. с англ.– СПб.: Питер, 2012.</w:t>
      </w:r>
    </w:p>
    <w:p w:rsidR="007B10EB" w:rsidRPr="007B10EB" w:rsidRDefault="007B10EB" w:rsidP="007B10EB">
      <w:pPr>
        <w:pStyle w:val="ListParagraph1"/>
        <w:widowControl w:val="0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Бланшар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Макроэкономика. Учебник. /Пер. с англ. – М.: ГУ-ВШЭ, 2011.</w:t>
      </w:r>
    </w:p>
    <w:p w:rsidR="007B10EB" w:rsidRPr="007B10EB" w:rsidRDefault="007B10EB" w:rsidP="007B10EB">
      <w:pPr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Гребенников П.И.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Макроэкономика: учебник и практикум для академического бакалавриата /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П. И. Гребенников, Л. С. Тарасевич, А. И.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Леусский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8-е изд.,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— М.: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</w:t>
      </w:r>
    </w:p>
    <w:p w:rsidR="007B10EB" w:rsidRPr="007B10EB" w:rsidRDefault="007B10EB" w:rsidP="007B10EB">
      <w:pPr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История экономических учений: Учебное пособие/ Под ред. </w:t>
      </w:r>
      <w:r w:rsidRPr="007B10E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В. Автономова, О. Ананьина, Н. Макашовой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М.: ИНФРА-М, 2010. /ZNANIUM.COM</w:t>
      </w:r>
    </w:p>
    <w:p w:rsidR="007B10EB" w:rsidRPr="007B10EB" w:rsidRDefault="007B10EB" w:rsidP="007B10EB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Кругман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Р.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Веллс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М.Л.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Олни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экономикс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Учебник для вузов/ Пер. с англ. – СПб.: Питер, 2012. </w:t>
      </w:r>
    </w:p>
    <w:p w:rsidR="007B10EB" w:rsidRPr="007B10EB" w:rsidRDefault="007B10EB" w:rsidP="007B10EB">
      <w:pPr>
        <w:pStyle w:val="10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B10EB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i/>
          <w:color w:val="000000" w:themeColor="text1"/>
          <w:sz w:val="28"/>
          <w:szCs w:val="28"/>
        </w:rPr>
        <w:t>Макконнелл</w:t>
      </w:r>
      <w:proofErr w:type="spellEnd"/>
      <w:r w:rsidRPr="007B10EB">
        <w:rPr>
          <w:i/>
          <w:color w:val="000000" w:themeColor="text1"/>
          <w:sz w:val="28"/>
          <w:szCs w:val="28"/>
        </w:rPr>
        <w:t xml:space="preserve"> К., </w:t>
      </w:r>
      <w:proofErr w:type="spellStart"/>
      <w:r w:rsidRPr="007B10EB">
        <w:rPr>
          <w:i/>
          <w:color w:val="000000" w:themeColor="text1"/>
          <w:sz w:val="28"/>
          <w:szCs w:val="28"/>
        </w:rPr>
        <w:t>Брю</w:t>
      </w:r>
      <w:proofErr w:type="spellEnd"/>
      <w:r w:rsidRPr="007B10EB">
        <w:rPr>
          <w:i/>
          <w:color w:val="000000" w:themeColor="text1"/>
          <w:sz w:val="28"/>
          <w:szCs w:val="28"/>
        </w:rPr>
        <w:t xml:space="preserve"> С.</w:t>
      </w:r>
      <w:r w:rsidRPr="007B10EB">
        <w:rPr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color w:val="000000" w:themeColor="text1"/>
          <w:sz w:val="28"/>
          <w:szCs w:val="28"/>
        </w:rPr>
        <w:t>Экономикс</w:t>
      </w:r>
      <w:proofErr w:type="spellEnd"/>
      <w:r w:rsidRPr="007B10EB">
        <w:rPr>
          <w:color w:val="000000" w:themeColor="text1"/>
          <w:sz w:val="28"/>
          <w:szCs w:val="28"/>
        </w:rPr>
        <w:t xml:space="preserve">. Принципы, проблемы и политика. /Пер. с англ. – М., 2009. </w:t>
      </w:r>
    </w:p>
    <w:p w:rsidR="007B10EB" w:rsidRPr="007B10EB" w:rsidRDefault="007B10EB" w:rsidP="007B10E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Микроэкономика: практикум / под ред.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Р.М. </w:t>
      </w:r>
      <w:proofErr w:type="gram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Нуреева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Норма: ИНФРА-М, 2016 /ЭБС ZNANIUM</w:t>
      </w:r>
    </w:p>
    <w:p w:rsidR="007B10EB" w:rsidRPr="007B10EB" w:rsidRDefault="007B10EB" w:rsidP="007B10EB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Н.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Мэнкью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М.Тейлор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Макроэкономика. 2-е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-е./ Пер. с англ.–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СПб.: Питер, 2016.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B10EB" w:rsidRPr="007B10EB" w:rsidRDefault="007B10EB" w:rsidP="007B10EB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Н.Мэнкью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М.Тейлор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Микроэкономика. 2-е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-е./ Пер. с англ.– СПб.: Питер, 2015. -544 с.</w:t>
      </w:r>
    </w:p>
    <w:p w:rsidR="007B10EB" w:rsidRPr="007B10EB" w:rsidRDefault="007B10EB" w:rsidP="007B10EB">
      <w:pPr>
        <w:pStyle w:val="21"/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rPr>
          <w:color w:val="000000" w:themeColor="text1"/>
          <w:spacing w:val="-4"/>
        </w:rPr>
      </w:pPr>
      <w:r w:rsidRPr="007B10EB">
        <w:rPr>
          <w:i/>
          <w:color w:val="000000" w:themeColor="text1"/>
          <w:spacing w:val="-4"/>
          <w:kern w:val="28"/>
        </w:rPr>
        <w:t xml:space="preserve"> </w:t>
      </w:r>
      <w:proofErr w:type="spellStart"/>
      <w:r w:rsidRPr="007B10EB">
        <w:rPr>
          <w:i/>
          <w:color w:val="000000" w:themeColor="text1"/>
          <w:spacing w:val="-4"/>
          <w:kern w:val="28"/>
        </w:rPr>
        <w:t>Мэнкью</w:t>
      </w:r>
      <w:proofErr w:type="spellEnd"/>
      <w:r w:rsidRPr="007B10EB">
        <w:rPr>
          <w:i/>
          <w:color w:val="000000" w:themeColor="text1"/>
          <w:spacing w:val="-4"/>
          <w:kern w:val="28"/>
        </w:rPr>
        <w:t xml:space="preserve"> Н. Г.</w:t>
      </w:r>
      <w:r w:rsidRPr="007B10EB">
        <w:rPr>
          <w:color w:val="000000" w:themeColor="text1"/>
          <w:spacing w:val="-4"/>
          <w:kern w:val="28"/>
        </w:rPr>
        <w:t xml:space="preserve"> Принципы макроэкономики. Учебник для вузов.</w:t>
      </w:r>
      <w:r w:rsidRPr="007B10EB">
        <w:rPr>
          <w:color w:val="000000" w:themeColor="text1"/>
          <w:spacing w:val="-4"/>
        </w:rPr>
        <w:t xml:space="preserve"> 4-е изд. /Пер. С англ. – СПб., Питер, 2011. </w:t>
      </w:r>
    </w:p>
    <w:p w:rsidR="007B10EB" w:rsidRPr="007B10EB" w:rsidRDefault="007B10EB" w:rsidP="007B10EB">
      <w:pPr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Олейник А.Н.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Институциональная экономика: Учебное пособие / </w:t>
      </w:r>
      <w:r w:rsidRPr="007B10E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А.Н. Олейник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М.: Инфра-М, 2013. / ЭБС ZNANIUM</w:t>
      </w:r>
    </w:p>
    <w:p w:rsidR="007B10EB" w:rsidRPr="007B10EB" w:rsidRDefault="007B10EB" w:rsidP="007B10EB">
      <w:pPr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Сборник задач по микроэкономике. К "Курсу микроэкономики" </w:t>
      </w:r>
      <w:r w:rsidRPr="007B10E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Р.М. Нуреева.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/ред. </w:t>
      </w:r>
      <w:proofErr w:type="spellStart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</w:t>
      </w:r>
      <w:proofErr w:type="spellEnd"/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r w:rsidRPr="007B10E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Р.М. Нуреев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[и др.] - М.: Норма, 2014. </w:t>
      </w:r>
    </w:p>
    <w:p w:rsidR="007B10EB" w:rsidRPr="007B10EB" w:rsidRDefault="007B10EB" w:rsidP="007B10EB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40"/>
          <w:tab w:val="left" w:pos="709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дгаров</w:t>
      </w:r>
      <w:proofErr w:type="spellEnd"/>
      <w:r w:rsidRPr="007B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Я.С.</w:t>
      </w:r>
      <w:r w:rsidRPr="007B1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экономических учений: Учебник. – 4-е изд.,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доп.- М.: ИНФРА-М, 2015. </w:t>
      </w: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7B10EB" w:rsidRPr="007B10EB" w:rsidRDefault="007B10EB" w:rsidP="007B10EB">
      <w:pPr>
        <w:widowControl w:val="0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B10EB" w:rsidRPr="007B10EB" w:rsidRDefault="007B10EB" w:rsidP="007B10EB">
      <w:pPr>
        <w:widowControl w:val="0"/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Периодические издания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B10E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Вестник Финансового университета (http://www. vestnik.fa.ru)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Вопросы экономики (http://vopreco.ru)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Банковское дело (http://www.bankdelo.ru)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Деньги и кредит (http://www.cbr.ru)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Style w:val="link1"/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Коммерсант (</w:t>
      </w:r>
      <w:r w:rsidRPr="007B10EB">
        <w:rPr>
          <w:rStyle w:val="link1"/>
          <w:rFonts w:ascii="Times New Roman" w:hAnsi="Times New Roman" w:cs="Times New Roman"/>
          <w:color w:val="000000" w:themeColor="text1"/>
          <w:sz w:val="28"/>
          <w:szCs w:val="28"/>
        </w:rPr>
        <w:t xml:space="preserve">http://www.kommersant.ru) 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Мир новой экономики (http://www.worldneweconomy.ru)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Мировая экономика и международные отношения (</w:t>
      </w:r>
      <w:proofErr w:type="spellStart"/>
      <w:proofErr w:type="gram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МЭиМО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9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r w:rsidRPr="007B10EB">
        <w:rPr>
          <w:rStyle w:val="link1"/>
          <w:rFonts w:ascii="Times New Roman" w:hAnsi="Times New Roman" w:cs="Times New Roman"/>
          <w:color w:val="000000" w:themeColor="text1"/>
          <w:sz w:val="28"/>
          <w:szCs w:val="28"/>
        </w:rPr>
        <w:t>www.imemo.ru)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экономический журнал (РЭЖ)(http://www.rej.guu.ru)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Финансы и экономика (http://finans.rusba.ru)</w:t>
      </w:r>
    </w:p>
    <w:p w:rsidR="007B10EB" w:rsidRPr="007B10EB" w:rsidRDefault="007B10EB" w:rsidP="00E941CC">
      <w:pPr>
        <w:widowControl w:val="0"/>
        <w:numPr>
          <w:ilvl w:val="0"/>
          <w:numId w:val="4"/>
        </w:numPr>
        <w:tabs>
          <w:tab w:val="num" w:pos="426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Эксперт (http://www.expert.ru)</w:t>
      </w:r>
    </w:p>
    <w:p w:rsidR="007B10EB" w:rsidRPr="007B10EB" w:rsidRDefault="007B10EB" w:rsidP="007B10E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0EB" w:rsidRPr="007B10EB" w:rsidRDefault="007B10EB" w:rsidP="00AB4976">
      <w:pPr>
        <w:tabs>
          <w:tab w:val="num" w:pos="709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Перечень ресурсов сети «Интернет»:</w:t>
      </w:r>
    </w:p>
    <w:p w:rsidR="007B10EB" w:rsidRPr="007B10EB" w:rsidRDefault="0018671C" w:rsidP="00AB4976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hyperlink r:id="rId5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http://www.finansy.ru</w:t>
        </w:r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материалы по социально-экономическому положению и развитию в России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hyperlink r:id="rId6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http://www.ise.openlab.spb.ru/cgi-ise/gallery</w:t>
        </w:r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Галерея экономистов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http://www.cbr.ru</w:t>
        </w:r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Официальный сайт Центрального банка России (аналитические материалы)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rbc</w:t>
        </w:r>
        <w:proofErr w:type="spellEnd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РосБизнесКонсалтинг</w:t>
      </w:r>
      <w:proofErr w:type="spellEnd"/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(материалы аналитического и обзорного характера)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budgetrf</w:t>
        </w:r>
        <w:proofErr w:type="spellEnd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Мониторинг экономических показателей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government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Официальный сайт Правительства Российской Федерации</w:t>
      </w:r>
    </w:p>
    <w:p w:rsidR="007B10EB" w:rsidRPr="007B10EB" w:rsidRDefault="007B10EB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economy</w:t>
      </w: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Официальный сайт министерства экономического развития Российской Федерации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minfin</w:t>
        </w:r>
        <w:proofErr w:type="spellEnd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Официальный сайт Министерства финансов </w:t>
      </w:r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</w:t>
      </w:r>
    </w:p>
    <w:p w:rsidR="007B10EB" w:rsidRPr="007B10EB" w:rsidRDefault="0018671C" w:rsidP="007B10EB">
      <w:pPr>
        <w:pStyle w:val="a3"/>
        <w:widowControl w:val="0"/>
        <w:numPr>
          <w:ilvl w:val="0"/>
          <w:numId w:val="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2" w:history="1"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gks</w:t>
        </w:r>
        <w:proofErr w:type="spellEnd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B10EB" w:rsidRPr="007B10EB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B10EB"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Официальный сайт Федеральной службы государственной статистики Российской Федерации</w:t>
      </w:r>
    </w:p>
    <w:p w:rsidR="007B10EB" w:rsidRPr="007B10EB" w:rsidRDefault="007B10EB" w:rsidP="007B10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Электронно-библиотечная система BOOK.RU http://www.book.ru  </w:t>
      </w:r>
    </w:p>
    <w:p w:rsidR="007B10EB" w:rsidRPr="007B10EB" w:rsidRDefault="007B10EB" w:rsidP="007B10EB">
      <w:pPr>
        <w:numPr>
          <w:ilvl w:val="0"/>
          <w:numId w:val="6"/>
        </w:numPr>
        <w:tabs>
          <w:tab w:val="num" w:pos="121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Финансового университета (ЭБ) http://elib.fa.ru/</w:t>
      </w:r>
    </w:p>
    <w:p w:rsidR="007B10EB" w:rsidRPr="007B10EB" w:rsidRDefault="007B10EB" w:rsidP="007B10EB">
      <w:pPr>
        <w:numPr>
          <w:ilvl w:val="0"/>
          <w:numId w:val="6"/>
        </w:numPr>
        <w:tabs>
          <w:tab w:val="num" w:pos="121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Электронно-библиотечная система издательства «ЮРАЙТ» https://www.biblio-online.ru/   </w:t>
      </w:r>
    </w:p>
    <w:p w:rsidR="007B10EB" w:rsidRPr="007B10EB" w:rsidRDefault="007B10EB" w:rsidP="007B10EB">
      <w:pPr>
        <w:numPr>
          <w:ilvl w:val="0"/>
          <w:numId w:val="6"/>
        </w:numPr>
        <w:tabs>
          <w:tab w:val="num" w:pos="121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>Znanium</w:t>
      </w:r>
      <w:proofErr w:type="spellEnd"/>
      <w:r w:rsidRPr="007B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http://www.znanium.com  </w:t>
      </w:r>
    </w:p>
    <w:p w:rsidR="007B10EB" w:rsidRPr="007B10EB" w:rsidRDefault="007B10EB" w:rsidP="007B10EB">
      <w:pPr>
        <w:rPr>
          <w:color w:val="000000" w:themeColor="text1"/>
        </w:rPr>
      </w:pPr>
    </w:p>
    <w:p w:rsidR="00E7612F" w:rsidRPr="007B10EB" w:rsidRDefault="00E7612F" w:rsidP="007B10EB">
      <w:pPr>
        <w:spacing w:after="0" w:line="276" w:lineRule="auto"/>
        <w:ind w:hanging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612F" w:rsidRPr="007B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58B"/>
    <w:multiLevelType w:val="singleLevel"/>
    <w:tmpl w:val="0700C868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</w:abstractNum>
  <w:abstractNum w:abstractNumId="1" w15:restartNumberingAfterBreak="0">
    <w:nsid w:val="09955ADC"/>
    <w:multiLevelType w:val="hybridMultilevel"/>
    <w:tmpl w:val="3980711A"/>
    <w:lvl w:ilvl="0" w:tplc="53B25F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6A9C"/>
    <w:multiLevelType w:val="hybridMultilevel"/>
    <w:tmpl w:val="63D8D186"/>
    <w:lvl w:ilvl="0" w:tplc="A8D233A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6CFC"/>
    <w:multiLevelType w:val="hybridMultilevel"/>
    <w:tmpl w:val="B6D8F8DC"/>
    <w:lvl w:ilvl="0" w:tplc="AAC49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649E"/>
    <w:multiLevelType w:val="hybridMultilevel"/>
    <w:tmpl w:val="830C0680"/>
    <w:lvl w:ilvl="0" w:tplc="ED34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254A4"/>
    <w:multiLevelType w:val="singleLevel"/>
    <w:tmpl w:val="9ED4B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9A41120"/>
    <w:multiLevelType w:val="hybridMultilevel"/>
    <w:tmpl w:val="62B637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1E40"/>
    <w:multiLevelType w:val="hybridMultilevel"/>
    <w:tmpl w:val="4912B3D8"/>
    <w:lvl w:ilvl="0" w:tplc="78827BF0">
      <w:start w:val="1"/>
      <w:numFmt w:val="decimal"/>
      <w:lvlText w:val="%1."/>
      <w:lvlJc w:val="left"/>
      <w:pPr>
        <w:tabs>
          <w:tab w:val="num" w:pos="1211"/>
        </w:tabs>
        <w:ind w:left="1135" w:hanging="284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5F"/>
    <w:rsid w:val="00011B8A"/>
    <w:rsid w:val="00057A3F"/>
    <w:rsid w:val="000D71D4"/>
    <w:rsid w:val="00101657"/>
    <w:rsid w:val="0018671C"/>
    <w:rsid w:val="00191608"/>
    <w:rsid w:val="001B539C"/>
    <w:rsid w:val="002E52A5"/>
    <w:rsid w:val="00307894"/>
    <w:rsid w:val="003149DB"/>
    <w:rsid w:val="00326ED1"/>
    <w:rsid w:val="00385DE1"/>
    <w:rsid w:val="003A247F"/>
    <w:rsid w:val="004C0E5F"/>
    <w:rsid w:val="004F4B61"/>
    <w:rsid w:val="004F74E0"/>
    <w:rsid w:val="005A4FF6"/>
    <w:rsid w:val="00626214"/>
    <w:rsid w:val="00721BE2"/>
    <w:rsid w:val="007B10EB"/>
    <w:rsid w:val="007E1509"/>
    <w:rsid w:val="008044F9"/>
    <w:rsid w:val="00A22355"/>
    <w:rsid w:val="00A73CF8"/>
    <w:rsid w:val="00A75137"/>
    <w:rsid w:val="00AB21D4"/>
    <w:rsid w:val="00AB4976"/>
    <w:rsid w:val="00CF0F14"/>
    <w:rsid w:val="00E7612F"/>
    <w:rsid w:val="00E941CC"/>
    <w:rsid w:val="00F942EC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B75D-92B6-443C-882E-5DF12A9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Нумерация,List Paragraph,Маркер"/>
    <w:basedOn w:val="a"/>
    <w:link w:val="a4"/>
    <w:uiPriority w:val="34"/>
    <w:qFormat/>
    <w:rsid w:val="004C0E5F"/>
    <w:pPr>
      <w:ind w:left="720"/>
      <w:contextualSpacing/>
    </w:pPr>
  </w:style>
  <w:style w:type="paragraph" w:customStyle="1" w:styleId="1">
    <w:name w:val="Обычный1"/>
    <w:rsid w:val="007E1509"/>
    <w:pPr>
      <w:widowControl w:val="0"/>
      <w:snapToGrid w:val="0"/>
      <w:spacing w:after="200" w:line="276" w:lineRule="auto"/>
    </w:pPr>
    <w:rPr>
      <w:rFonts w:ascii="Courier New" w:eastAsia="MS ??" w:hAnsi="Courier New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0">
    <w:name w:val="Абзац списка1"/>
    <w:basedOn w:val="a"/>
    <w:uiPriority w:val="99"/>
    <w:qFormat/>
    <w:rsid w:val="007B10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Заголовок мой1 Знак,СписокСТПр Знак,Нумерация Знак,List Paragraph Знак,Маркер Знак"/>
    <w:link w:val="a3"/>
    <w:uiPriority w:val="34"/>
    <w:locked/>
    <w:rsid w:val="007B10EB"/>
  </w:style>
  <w:style w:type="paragraph" w:customStyle="1" w:styleId="21">
    <w:name w:val="Основной текст 21"/>
    <w:basedOn w:val="a"/>
    <w:uiPriority w:val="99"/>
    <w:rsid w:val="007B10EB"/>
    <w:pPr>
      <w:widowControl w:val="0"/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customStyle="1" w:styleId="ListParagraph1">
    <w:name w:val="List Paragraph1"/>
    <w:basedOn w:val="a"/>
    <w:uiPriority w:val="99"/>
    <w:rsid w:val="007B10E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link1">
    <w:name w:val="link1"/>
    <w:basedOn w:val="a0"/>
    <w:rsid w:val="007B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ise.openlab.spb.ru/cgi-ise/gallery" TargetMode="External"/><Relationship Id="rId11" Type="http://schemas.openxmlformats.org/officeDocument/2006/relationships/hyperlink" Target="http://www.minfin.ru" TargetMode="External"/><Relationship Id="rId5" Type="http://schemas.openxmlformats.org/officeDocument/2006/relationships/hyperlink" Target="http://www.finansy.ru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C8FA4-E920-45F4-A037-23D9E3D40700}"/>
</file>

<file path=customXml/itemProps2.xml><?xml version="1.0" encoding="utf-8"?>
<ds:datastoreItem xmlns:ds="http://schemas.openxmlformats.org/officeDocument/2006/customXml" ds:itemID="{4A7B22C0-2330-401B-87C8-7F837CEC59B6}"/>
</file>

<file path=customXml/itemProps3.xml><?xml version="1.0" encoding="utf-8"?>
<ds:datastoreItem xmlns:ds="http://schemas.openxmlformats.org/officeDocument/2006/customXml" ds:itemID="{FB7F8E80-FF46-48D5-AD77-065D7A90B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Буевич Анжелика Петровна</cp:lastModifiedBy>
  <cp:revision>2</cp:revision>
  <dcterms:created xsi:type="dcterms:W3CDTF">2019-10-29T19:22:00Z</dcterms:created>
  <dcterms:modified xsi:type="dcterms:W3CDTF">2019-10-29T19:22:00Z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