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6D03" w14:textId="77777777" w:rsidR="00C37AFD" w:rsidRPr="008D4A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8C5CA35" w14:textId="77777777" w:rsidR="00C37AFD" w:rsidRPr="008D4A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6EB1CFB" w14:textId="77777777" w:rsidR="00C37AFD" w:rsidRPr="008D4A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4C3BF32" w14:textId="77777777" w:rsidR="00C37AFD" w:rsidRPr="00A250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548ABE4D" w14:textId="77777777" w:rsidR="00C37AFD" w:rsidRPr="008D4A4D" w:rsidRDefault="00C37AFD" w:rsidP="00C37AFD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69B36158" w14:textId="77777777" w:rsidR="00C37AFD" w:rsidRPr="00D10EC0" w:rsidRDefault="00C37AFD" w:rsidP="00C37AFD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совместной работе </w:t>
      </w:r>
      <w:r w:rsidRPr="008F2864">
        <w:rPr>
          <w:rStyle w:val="0pt"/>
          <w:rFonts w:eastAsiaTheme="minorHAnsi"/>
          <w:b/>
          <w:sz w:val="28"/>
          <w:szCs w:val="28"/>
        </w:rPr>
        <w:t>обучающихся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подготовки коллективной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выпускной квалификационной работы по программе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магистратуры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21AA50DA" w14:textId="77777777" w:rsidR="00C37AFD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DEC738B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 xml:space="preserve">Коллектив </w:t>
      </w:r>
      <w:r>
        <w:rPr>
          <w:rStyle w:val="0pt"/>
          <w:rFonts w:eastAsiaTheme="minorHAnsi"/>
          <w:sz w:val="28"/>
          <w:szCs w:val="28"/>
        </w:rPr>
        <w:t>обучающихся</w:t>
      </w:r>
      <w:r w:rsidRPr="00D10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1965C1" w14:textId="77777777" w:rsidR="00C37AFD" w:rsidRPr="00D10EC0" w:rsidRDefault="00C37AFD" w:rsidP="00C37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6150D0" w14:textId="77777777" w:rsidR="00C37AFD" w:rsidRPr="00D10EC0" w:rsidRDefault="00C37AFD" w:rsidP="00C37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D10EC0">
        <w:rPr>
          <w:rFonts w:ascii="Times New Roman" w:eastAsia="Times New Roman" w:hAnsi="Times New Roman" w:cs="Times New Roman"/>
        </w:rPr>
        <w:t>(фамилия, имя, отчество)</w:t>
      </w:r>
    </w:p>
    <w:p w14:paraId="40662224" w14:textId="77777777" w:rsidR="00C37AFD" w:rsidRPr="00D10EC0" w:rsidRDefault="00C37AFD" w:rsidP="00C37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9388C1B" w14:textId="77777777" w:rsidR="00C37AFD" w:rsidRPr="00D10EC0" w:rsidRDefault="00C37AFD" w:rsidP="00C37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</w:rPr>
        <w:t>(фамилия, имя, отчество)</w:t>
      </w:r>
    </w:p>
    <w:p w14:paraId="7963B728" w14:textId="77777777" w:rsidR="00C37AFD" w:rsidRPr="00D10EC0" w:rsidRDefault="00C37AFD" w:rsidP="00C37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1766116" w14:textId="77777777" w:rsidR="00C37AFD" w:rsidRPr="00D10EC0" w:rsidRDefault="00C37AFD" w:rsidP="00C37A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</w:rPr>
        <w:t>(фамилия, имя, отчество)</w:t>
      </w:r>
    </w:p>
    <w:p w14:paraId="35773DAB" w14:textId="4E79EC5D" w:rsidR="00C37AFD" w:rsidRPr="00D10EC0" w:rsidRDefault="00C37AFD" w:rsidP="00C37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BD6DB9">
        <w:rPr>
          <w:rFonts w:ascii="Times New Roman" w:eastAsia="Times New Roman" w:hAnsi="Times New Roman" w:cs="Times New Roman"/>
          <w:sz w:val="28"/>
          <w:szCs w:val="28"/>
        </w:rPr>
        <w:t>/Институт</w:t>
      </w: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3A859733" w14:textId="2BC41F2D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BD6DB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320648CF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3623F967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14:paraId="1D23B3D8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темы______________________________________________________</w:t>
      </w:r>
    </w:p>
    <w:p w14:paraId="7DB72D9F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Pr="00D10EC0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775E29E4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темы, полнота </w:t>
      </w:r>
      <w:r w:rsidRPr="00D10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обзора отечественной и зарубежной научной литературы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14:paraId="7279F6DA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C00001B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710EFD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1FCDD164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5E6AB5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D48036B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Степень самостоятельности (доля (%) заимствований в ВКР и корректность оформления заимствованного текста):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7EB7FF6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3CE0308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 w14:paraId="41574A69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E656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грантах, Госзадании и проч.:_____________________________________________</w:t>
      </w:r>
    </w:p>
    <w:p w14:paraId="2514F04B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F5338DA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6B8C13D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18DA03ED" w14:textId="77777777" w:rsidR="00C37AFD" w:rsidRPr="00D10EC0" w:rsidRDefault="00C37AFD" w:rsidP="00C37AFD">
      <w:pPr>
        <w:tabs>
          <w:tab w:val="left" w:pos="6946"/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</w:p>
    <w:p w14:paraId="7ED54880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74B598C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подготовки</w:t>
      </w:r>
      <w:r w:rsidRPr="00D9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ВКР:____</w:t>
      </w:r>
    </w:p>
    <w:p w14:paraId="00B7443A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ВКР </w:t>
      </w:r>
      <w:r>
        <w:rPr>
          <w:rStyle w:val="0pt"/>
          <w:rFonts w:eastAsiaTheme="minorHAnsi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________________________________________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(не соответствует) требованиям, предъявляемым к ВКР, и может (не может) быть рекомендована к защите на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37AFD" w:rsidRPr="00D10EC0" w14:paraId="3858DEB7" w14:textId="77777777" w:rsidTr="003C0C08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1C11BEC" w14:textId="77777777" w:rsidR="00C37AFD" w:rsidRPr="00D10EC0" w:rsidRDefault="00C37AFD" w:rsidP="003C0C08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AFD" w:rsidRPr="00D10EC0" w14:paraId="6BA76B91" w14:textId="77777777" w:rsidTr="003C0C08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464D761" w14:textId="77777777" w:rsidR="00C37AFD" w:rsidRPr="00D10EC0" w:rsidRDefault="00C37AFD" w:rsidP="003C0C0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(И.О.Фамилия руководителя)</w:t>
            </w:r>
          </w:p>
        </w:tc>
      </w:tr>
    </w:tbl>
    <w:p w14:paraId="10D696E2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136723A9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  руководителя)</w:t>
      </w:r>
    </w:p>
    <w:p w14:paraId="6DF47EF3" w14:textId="7BA0E949" w:rsidR="008B10F5" w:rsidRPr="00C37AFD" w:rsidRDefault="00C37AFD" w:rsidP="00C37AFD">
      <w:pPr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 20__ г.</w:t>
      </w:r>
    </w:p>
    <w:sectPr w:rsidR="008B10F5" w:rsidRPr="00C37AFD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7590" w14:textId="77777777" w:rsidR="00703D76" w:rsidRDefault="00703D76" w:rsidP="00486E0A">
      <w:pPr>
        <w:spacing w:after="0" w:line="240" w:lineRule="auto"/>
      </w:pPr>
      <w:r>
        <w:separator/>
      </w:r>
    </w:p>
  </w:endnote>
  <w:endnote w:type="continuationSeparator" w:id="0">
    <w:p w14:paraId="4598CC90" w14:textId="77777777" w:rsidR="00703D76" w:rsidRDefault="00703D76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2C20" w14:textId="77777777" w:rsidR="00703D76" w:rsidRDefault="00703D76" w:rsidP="00486E0A">
      <w:pPr>
        <w:spacing w:after="0" w:line="240" w:lineRule="auto"/>
      </w:pPr>
      <w:r>
        <w:separator/>
      </w:r>
    </w:p>
  </w:footnote>
  <w:footnote w:type="continuationSeparator" w:id="0">
    <w:p w14:paraId="1982FA5A" w14:textId="77777777" w:rsidR="00703D76" w:rsidRDefault="00703D76" w:rsidP="00486E0A">
      <w:pPr>
        <w:spacing w:after="0" w:line="240" w:lineRule="auto"/>
      </w:pPr>
      <w:r>
        <w:continuationSeparator/>
      </w:r>
    </w:p>
  </w:footnote>
  <w:footnote w:id="1">
    <w:p w14:paraId="1D62E6C7" w14:textId="77777777" w:rsidR="00C37AFD" w:rsidRDefault="00C37AFD" w:rsidP="00C37AFD">
      <w:pPr>
        <w:pStyle w:val="aa"/>
      </w:pPr>
      <w:r>
        <w:rPr>
          <w:rStyle w:val="ac"/>
        </w:rPr>
        <w:footnoteRef/>
      </w:r>
      <w:r>
        <w:t xml:space="preserve"> В пунктах 3-8 необходимо оценить каждого обучающегося индивидуально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36CA0E9D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009F77ED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0385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3D76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0D03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6DB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37AFD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E22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9750A-EC59-45CE-BBF4-DC80A37704F9}"/>
</file>

<file path=customXml/itemProps2.xml><?xml version="1.0" encoding="utf-8"?>
<ds:datastoreItem xmlns:ds="http://schemas.openxmlformats.org/officeDocument/2006/customXml" ds:itemID="{3A896E65-3BBF-4220-9457-C6E86CA8DED5}"/>
</file>

<file path=customXml/itemProps3.xml><?xml version="1.0" encoding="utf-8"?>
<ds:datastoreItem xmlns:ds="http://schemas.openxmlformats.org/officeDocument/2006/customXml" ds:itemID="{B1EB5A80-3D53-4E01-AA13-06CF7881842F}"/>
</file>

<file path=customXml/itemProps4.xml><?xml version="1.0" encoding="utf-8"?>
<ds:datastoreItem xmlns:ds="http://schemas.openxmlformats.org/officeDocument/2006/customXml" ds:itemID="{A381BD42-D195-4B56-83E4-E9117E190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Заворыкин Алексей Алексеевич</cp:lastModifiedBy>
  <cp:revision>3</cp:revision>
  <cp:lastPrinted>2021-10-18T07:28:00Z</cp:lastPrinted>
  <dcterms:created xsi:type="dcterms:W3CDTF">2021-10-20T14:36:00Z</dcterms:created>
  <dcterms:modified xsi:type="dcterms:W3CDTF">2021-10-21T07:33:00Z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