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7ED" w:rsidRPr="001F0276" w:rsidRDefault="001467ED" w:rsidP="001467ED">
      <w:pPr>
        <w:tabs>
          <w:tab w:val="left" w:pos="567"/>
        </w:tabs>
        <w:jc w:val="center"/>
        <w:rPr>
          <w:b/>
          <w:sz w:val="28"/>
          <w:szCs w:val="28"/>
        </w:rPr>
      </w:pPr>
      <w:bookmarkStart w:id="0" w:name="_GoBack"/>
      <w:r w:rsidRPr="001F0276">
        <w:rPr>
          <w:b/>
          <w:sz w:val="28"/>
          <w:szCs w:val="28"/>
        </w:rPr>
        <w:t>Информация для формирования Плана закупок</w:t>
      </w:r>
    </w:p>
    <w:bookmarkEnd w:id="0"/>
    <w:p w:rsidR="001467ED" w:rsidRPr="001F0276" w:rsidRDefault="001467ED" w:rsidP="001467ED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1F0276">
        <w:rPr>
          <w:b/>
          <w:sz w:val="28"/>
          <w:szCs w:val="28"/>
        </w:rPr>
        <w:t>на ________ год и плановый период</w:t>
      </w:r>
    </w:p>
    <w:p w:rsidR="001467ED" w:rsidRDefault="001467ED" w:rsidP="001467ED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1467ED" w:rsidRPr="001F0276" w:rsidRDefault="001467ED" w:rsidP="001467ED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1F0276">
        <w:rPr>
          <w:b/>
          <w:sz w:val="28"/>
          <w:szCs w:val="28"/>
        </w:rPr>
        <w:t>(указывается структурное подразделение, филиал)</w:t>
      </w:r>
    </w:p>
    <w:p w:rsidR="001467ED" w:rsidRDefault="001467ED" w:rsidP="001467ED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6"/>
        <w:gridCol w:w="2587"/>
        <w:gridCol w:w="2415"/>
        <w:gridCol w:w="2497"/>
      </w:tblGrid>
      <w:tr w:rsidR="001467ED" w:rsidRPr="001F0276" w:rsidTr="000A17BA">
        <w:trPr>
          <w:trHeight w:val="300"/>
        </w:trPr>
        <w:tc>
          <w:tcPr>
            <w:tcW w:w="4767" w:type="dxa"/>
            <w:gridSpan w:val="2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t xml:space="preserve">Пункт Плана закупок  </w:t>
            </w:r>
          </w:p>
        </w:tc>
        <w:tc>
          <w:tcPr>
            <w:tcW w:w="5286" w:type="dxa"/>
            <w:gridSpan w:val="2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300"/>
        </w:trPr>
        <w:tc>
          <w:tcPr>
            <w:tcW w:w="1982" w:type="dxa"/>
            <w:noWrap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rPr>
                <w:iCs/>
              </w:rPr>
              <w:t>№ структурного подразделения или Филиала</w:t>
            </w:r>
          </w:p>
        </w:tc>
        <w:tc>
          <w:tcPr>
            <w:tcW w:w="5384" w:type="dxa"/>
            <w:gridSpan w:val="2"/>
            <w:noWrap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rPr>
                <w:iCs/>
              </w:rPr>
              <w:t>Наименование вносимой закупки</w:t>
            </w:r>
          </w:p>
        </w:tc>
        <w:tc>
          <w:tcPr>
            <w:tcW w:w="2687" w:type="dxa"/>
            <w:noWrap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t>дата документа</w:t>
            </w:r>
          </w:p>
        </w:tc>
      </w:tr>
      <w:tr w:rsidR="001467ED" w:rsidRPr="001F0276" w:rsidTr="000A17BA">
        <w:trPr>
          <w:trHeight w:val="300"/>
        </w:trPr>
        <w:tc>
          <w:tcPr>
            <w:tcW w:w="1982" w:type="dxa"/>
            <w:noWrap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  <w:rPr>
                <w:i/>
                <w:iCs/>
              </w:rPr>
            </w:pPr>
          </w:p>
        </w:tc>
        <w:tc>
          <w:tcPr>
            <w:tcW w:w="5384" w:type="dxa"/>
            <w:gridSpan w:val="2"/>
            <w:noWrap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687" w:type="dxa"/>
            <w:noWrap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390"/>
        </w:trPr>
        <w:tc>
          <w:tcPr>
            <w:tcW w:w="7366" w:type="dxa"/>
            <w:gridSpan w:val="3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  <w:rPr>
                <w:b/>
                <w:bCs/>
              </w:rPr>
            </w:pPr>
            <w:r w:rsidRPr="001F0276">
              <w:rPr>
                <w:b/>
                <w:bCs/>
              </w:rPr>
              <w:t xml:space="preserve">Номер пункта Плана закупок </w:t>
            </w:r>
          </w:p>
        </w:tc>
        <w:tc>
          <w:tcPr>
            <w:tcW w:w="2687" w:type="dxa"/>
            <w:noWrap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  <w:rPr>
                <w:b/>
                <w:bCs/>
              </w:rPr>
            </w:pPr>
          </w:p>
        </w:tc>
      </w:tr>
      <w:tr w:rsidR="001467ED" w:rsidRPr="001F0276" w:rsidTr="000A17BA">
        <w:trPr>
          <w:trHeight w:val="480"/>
        </w:trPr>
        <w:tc>
          <w:tcPr>
            <w:tcW w:w="7366" w:type="dxa"/>
            <w:gridSpan w:val="3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t>Код по ОКВЭД2</w:t>
            </w:r>
          </w:p>
        </w:tc>
        <w:tc>
          <w:tcPr>
            <w:tcW w:w="2687" w:type="dxa"/>
            <w:noWrap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465"/>
        </w:trPr>
        <w:tc>
          <w:tcPr>
            <w:tcW w:w="7366" w:type="dxa"/>
            <w:gridSpan w:val="3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t xml:space="preserve">Федеральный Закон, на основании которого производится закупка </w:t>
            </w:r>
            <w:r w:rsidRPr="001F0276">
              <w:rPr>
                <w:i/>
                <w:iCs/>
              </w:rPr>
              <w:t>(44-ФЗ или 223-ФЗ)</w:t>
            </w:r>
          </w:p>
        </w:tc>
        <w:tc>
          <w:tcPr>
            <w:tcW w:w="2687" w:type="dxa"/>
            <w:noWrap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465"/>
        </w:trPr>
        <w:tc>
          <w:tcPr>
            <w:tcW w:w="7366" w:type="dxa"/>
            <w:gridSpan w:val="3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t>Код по ОКПД2 (содержит 9 цифр)</w:t>
            </w:r>
          </w:p>
        </w:tc>
        <w:tc>
          <w:tcPr>
            <w:tcW w:w="2687" w:type="dxa"/>
            <w:noWrap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960"/>
        </w:trPr>
        <w:tc>
          <w:tcPr>
            <w:tcW w:w="7366" w:type="dxa"/>
            <w:gridSpan w:val="3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t>КТРУ (при наличии-дата применения)</w:t>
            </w:r>
            <w:r w:rsidRPr="001F0276">
              <w:br/>
            </w:r>
            <w:r w:rsidRPr="001F0276">
              <w:rPr>
                <w:b/>
                <w:bCs/>
              </w:rPr>
              <w:t xml:space="preserve">проверка - https://zakupki.gov.ru/epz/ktru/start/startPage.html </w:t>
            </w:r>
            <w:r w:rsidRPr="001F0276">
              <w:br/>
            </w:r>
            <w:r w:rsidRPr="001F0276">
              <w:rPr>
                <w:b/>
                <w:bCs/>
              </w:rPr>
              <w:t>Внимание на единицу измерения в КТРУ</w:t>
            </w:r>
          </w:p>
        </w:tc>
        <w:tc>
          <w:tcPr>
            <w:tcW w:w="2687" w:type="dxa"/>
            <w:noWrap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510"/>
        </w:trPr>
        <w:tc>
          <w:tcPr>
            <w:tcW w:w="1982" w:type="dxa"/>
            <w:vMerge w:val="restart"/>
            <w:textDirection w:val="tbLrV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t>условия договора (контракта)</w:t>
            </w:r>
          </w:p>
        </w:tc>
        <w:tc>
          <w:tcPr>
            <w:tcW w:w="8071" w:type="dxa"/>
            <w:gridSpan w:val="3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rPr>
                <w:b/>
                <w:bCs/>
              </w:rPr>
              <w:t xml:space="preserve">Предмет договора (с указанием названия филиала, при осуществлении закупки для </w:t>
            </w:r>
            <w:r>
              <w:rPr>
                <w:b/>
                <w:bCs/>
              </w:rPr>
              <w:t>ф</w:t>
            </w:r>
            <w:r w:rsidRPr="001F0276">
              <w:rPr>
                <w:b/>
                <w:bCs/>
              </w:rPr>
              <w:t xml:space="preserve">илиала) </w:t>
            </w:r>
          </w:p>
        </w:tc>
      </w:tr>
      <w:tr w:rsidR="001467ED" w:rsidRPr="001F0276" w:rsidTr="000A17BA">
        <w:trPr>
          <w:trHeight w:val="900"/>
        </w:trPr>
        <w:tc>
          <w:tcPr>
            <w:tcW w:w="1982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8071" w:type="dxa"/>
            <w:gridSpan w:val="3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rPr>
                <w:b/>
                <w:bCs/>
              </w:rPr>
              <w:t>Минимально необходимые требования, предъявляемые к закупаемым товарам (работам, услугам)</w:t>
            </w:r>
            <w:r w:rsidRPr="001F0276">
              <w:t xml:space="preserve"> </w:t>
            </w:r>
          </w:p>
        </w:tc>
      </w:tr>
      <w:tr w:rsidR="001467ED" w:rsidRPr="001F0276" w:rsidTr="000A17BA">
        <w:trPr>
          <w:trHeight w:val="300"/>
        </w:trPr>
        <w:tc>
          <w:tcPr>
            <w:tcW w:w="1982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2785" w:type="dxa"/>
            <w:vMerge w:val="restart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t>Единица измерения</w:t>
            </w:r>
          </w:p>
        </w:tc>
        <w:tc>
          <w:tcPr>
            <w:tcW w:w="2599" w:type="dxa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t>Код по ОКЕИ</w:t>
            </w:r>
          </w:p>
        </w:tc>
        <w:tc>
          <w:tcPr>
            <w:tcW w:w="2687" w:type="dxa"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300"/>
        </w:trPr>
        <w:tc>
          <w:tcPr>
            <w:tcW w:w="1982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2785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2599" w:type="dxa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t>Наименование</w:t>
            </w:r>
          </w:p>
        </w:tc>
        <w:tc>
          <w:tcPr>
            <w:tcW w:w="2687" w:type="dxa"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450"/>
        </w:trPr>
        <w:tc>
          <w:tcPr>
            <w:tcW w:w="1982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2785" w:type="dxa"/>
            <w:vMerge w:val="restart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t>Регион поставки товаров (выполнения работ, оказания услуг)</w:t>
            </w:r>
          </w:p>
        </w:tc>
        <w:tc>
          <w:tcPr>
            <w:tcW w:w="2599" w:type="dxa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t>Код по ОКАТО</w:t>
            </w:r>
          </w:p>
        </w:tc>
        <w:tc>
          <w:tcPr>
            <w:tcW w:w="2687" w:type="dxa"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300"/>
        </w:trPr>
        <w:tc>
          <w:tcPr>
            <w:tcW w:w="1982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2785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2599" w:type="dxa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t>Наименование</w:t>
            </w:r>
          </w:p>
        </w:tc>
        <w:tc>
          <w:tcPr>
            <w:tcW w:w="2687" w:type="dxa"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300"/>
        </w:trPr>
        <w:tc>
          <w:tcPr>
            <w:tcW w:w="1982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5384" w:type="dxa"/>
            <w:gridSpan w:val="2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t xml:space="preserve">Сведения об общем количестве (объеме) товара, работы, услуги </w:t>
            </w:r>
          </w:p>
        </w:tc>
        <w:tc>
          <w:tcPr>
            <w:tcW w:w="2687" w:type="dxa"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465"/>
        </w:trPr>
        <w:tc>
          <w:tcPr>
            <w:tcW w:w="1982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5384" w:type="dxa"/>
            <w:gridSpan w:val="2"/>
            <w:vMerge w:val="restart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t>Сведения о количестве (объеме) товара,</w:t>
            </w:r>
            <w:r>
              <w:t xml:space="preserve"> </w:t>
            </w:r>
            <w:r w:rsidRPr="001F0276">
              <w:t>работы, услуги в текущем году и плановом периоде</w:t>
            </w:r>
          </w:p>
        </w:tc>
        <w:tc>
          <w:tcPr>
            <w:tcW w:w="2687" w:type="dxa"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300"/>
        </w:trPr>
        <w:tc>
          <w:tcPr>
            <w:tcW w:w="1982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5384" w:type="dxa"/>
            <w:gridSpan w:val="2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2687" w:type="dxa"/>
            <w:noWrap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450"/>
        </w:trPr>
        <w:tc>
          <w:tcPr>
            <w:tcW w:w="1982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5384" w:type="dxa"/>
            <w:gridSpan w:val="2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t>Сведения о начальной (максимальной) цене договора (контракта), рублей</w:t>
            </w:r>
          </w:p>
        </w:tc>
        <w:tc>
          <w:tcPr>
            <w:tcW w:w="2687" w:type="dxa"/>
            <w:noWrap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300"/>
        </w:trPr>
        <w:tc>
          <w:tcPr>
            <w:tcW w:w="1982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5384" w:type="dxa"/>
            <w:gridSpan w:val="2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t xml:space="preserve">в том числе, по бюджету (рублей) </w:t>
            </w:r>
          </w:p>
        </w:tc>
        <w:tc>
          <w:tcPr>
            <w:tcW w:w="2687" w:type="dxa"/>
            <w:noWrap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300"/>
        </w:trPr>
        <w:tc>
          <w:tcPr>
            <w:tcW w:w="1982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5384" w:type="dxa"/>
            <w:gridSpan w:val="2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t>в том числе, внебюджетное финансирование (рублей)</w:t>
            </w:r>
          </w:p>
        </w:tc>
        <w:tc>
          <w:tcPr>
            <w:tcW w:w="2687" w:type="dxa"/>
            <w:noWrap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510"/>
        </w:trPr>
        <w:tc>
          <w:tcPr>
            <w:tcW w:w="1982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5384" w:type="dxa"/>
            <w:gridSpan w:val="2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t xml:space="preserve">СПО/ВО (бюджетные средства по виду) </w:t>
            </w:r>
          </w:p>
        </w:tc>
        <w:tc>
          <w:tcPr>
            <w:tcW w:w="2687" w:type="dxa"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443"/>
        </w:trPr>
        <w:tc>
          <w:tcPr>
            <w:tcW w:w="1982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5384" w:type="dxa"/>
            <w:gridSpan w:val="2"/>
            <w:vMerge w:val="restart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1F0276">
              <w:t xml:space="preserve">Размер выплат в текущем году и плановом периоде (рублей) </w:t>
            </w:r>
            <w:r w:rsidRPr="001F0276">
              <w:rPr>
                <w:b/>
                <w:bCs/>
              </w:rPr>
              <w:t xml:space="preserve">(указать бюджет - сумма/ </w:t>
            </w:r>
            <w:proofErr w:type="spellStart"/>
            <w:r w:rsidRPr="001F0276">
              <w:rPr>
                <w:b/>
                <w:bCs/>
              </w:rPr>
              <w:t>внебюджет</w:t>
            </w:r>
            <w:proofErr w:type="spellEnd"/>
            <w:r w:rsidRPr="001F0276">
              <w:rPr>
                <w:b/>
                <w:bCs/>
              </w:rPr>
              <w:t xml:space="preserve"> – суммы по годам)</w:t>
            </w:r>
          </w:p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2687" w:type="dxa"/>
            <w:noWrap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443"/>
        </w:trPr>
        <w:tc>
          <w:tcPr>
            <w:tcW w:w="1982" w:type="dxa"/>
            <w:vMerge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5384" w:type="dxa"/>
            <w:gridSpan w:val="2"/>
            <w:vMerge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</w:p>
        </w:tc>
        <w:tc>
          <w:tcPr>
            <w:tcW w:w="2687" w:type="dxa"/>
            <w:noWrap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735"/>
        </w:trPr>
        <w:tc>
          <w:tcPr>
            <w:tcW w:w="1982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5384" w:type="dxa"/>
            <w:gridSpan w:val="2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t>Сумма оплаты этапов (при наличии) с разбивкой по годам</w:t>
            </w:r>
          </w:p>
        </w:tc>
        <w:tc>
          <w:tcPr>
            <w:tcW w:w="2687" w:type="dxa"/>
            <w:noWrap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780"/>
        </w:trPr>
        <w:tc>
          <w:tcPr>
            <w:tcW w:w="1982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5384" w:type="dxa"/>
            <w:gridSpan w:val="2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t xml:space="preserve">Планируемая дата или требуемый период </w:t>
            </w:r>
            <w:r w:rsidRPr="001F0276">
              <w:rPr>
                <w:b/>
                <w:bCs/>
              </w:rPr>
              <w:t>размещения извещения о закупке</w:t>
            </w:r>
            <w:r w:rsidRPr="001F0276">
              <w:br/>
              <w:t>(месяц, год)</w:t>
            </w:r>
          </w:p>
        </w:tc>
        <w:tc>
          <w:tcPr>
            <w:tcW w:w="2687" w:type="dxa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</w:p>
        </w:tc>
      </w:tr>
      <w:tr w:rsidR="001467ED" w:rsidRPr="001F0276" w:rsidTr="000A17BA">
        <w:trPr>
          <w:trHeight w:val="540"/>
        </w:trPr>
        <w:tc>
          <w:tcPr>
            <w:tcW w:w="1982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5384" w:type="dxa"/>
            <w:gridSpan w:val="2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rPr>
                <w:b/>
                <w:bCs/>
              </w:rPr>
              <w:t>Планируемый срок действия договора</w:t>
            </w:r>
            <w:r w:rsidRPr="001F0276">
              <w:t xml:space="preserve"> </w:t>
            </w:r>
          </w:p>
        </w:tc>
        <w:tc>
          <w:tcPr>
            <w:tcW w:w="2687" w:type="dxa"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775"/>
        </w:trPr>
        <w:tc>
          <w:tcPr>
            <w:tcW w:w="1982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5384" w:type="dxa"/>
            <w:gridSpan w:val="2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t>Срок исполнения обязательств по договору, (контракту) (месяц, год)</w:t>
            </w:r>
          </w:p>
        </w:tc>
        <w:tc>
          <w:tcPr>
            <w:tcW w:w="2687" w:type="dxa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795"/>
        </w:trPr>
        <w:tc>
          <w:tcPr>
            <w:tcW w:w="1982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5384" w:type="dxa"/>
            <w:gridSpan w:val="2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rPr>
                <w:b/>
                <w:bCs/>
              </w:rPr>
              <w:t>Порядок оплаты по контракту (аванс, этапы и т.д.)</w:t>
            </w:r>
          </w:p>
        </w:tc>
        <w:tc>
          <w:tcPr>
            <w:tcW w:w="2687" w:type="dxa"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1150"/>
        </w:trPr>
        <w:tc>
          <w:tcPr>
            <w:tcW w:w="1982" w:type="dxa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5384" w:type="dxa"/>
            <w:gridSpan w:val="2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t>Сроки поставки товаров, работ, услуг исполнения отдельных этапов договора (контракта)</w:t>
            </w:r>
          </w:p>
        </w:tc>
        <w:tc>
          <w:tcPr>
            <w:tcW w:w="2687" w:type="dxa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510"/>
        </w:trPr>
        <w:tc>
          <w:tcPr>
            <w:tcW w:w="7366" w:type="dxa"/>
            <w:gridSpan w:val="3"/>
            <w:noWrap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t xml:space="preserve">Место оказания услуг </w:t>
            </w:r>
          </w:p>
        </w:tc>
        <w:tc>
          <w:tcPr>
            <w:tcW w:w="2687" w:type="dxa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300"/>
        </w:trPr>
        <w:tc>
          <w:tcPr>
            <w:tcW w:w="4767" w:type="dxa"/>
            <w:gridSpan w:val="2"/>
            <w:vMerge w:val="restart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t>Условия финансового обеспечения исполнения заявки, договора (контракта)</w:t>
            </w:r>
          </w:p>
        </w:tc>
        <w:tc>
          <w:tcPr>
            <w:tcW w:w="2599" w:type="dxa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t>Условия обеспечения заявки, %</w:t>
            </w:r>
          </w:p>
        </w:tc>
        <w:tc>
          <w:tcPr>
            <w:tcW w:w="2687" w:type="dxa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966"/>
        </w:trPr>
        <w:tc>
          <w:tcPr>
            <w:tcW w:w="4767" w:type="dxa"/>
            <w:gridSpan w:val="2"/>
            <w:vMerge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  <w:tc>
          <w:tcPr>
            <w:tcW w:w="2599" w:type="dxa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t>Условия обеспечения контракта, %</w:t>
            </w:r>
          </w:p>
        </w:tc>
        <w:tc>
          <w:tcPr>
            <w:tcW w:w="2687" w:type="dxa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t xml:space="preserve">       </w:t>
            </w:r>
          </w:p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300"/>
        </w:trPr>
        <w:tc>
          <w:tcPr>
            <w:tcW w:w="7366" w:type="dxa"/>
            <w:gridSpan w:val="3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  <w:rPr>
                <w:b/>
                <w:bCs/>
              </w:rPr>
            </w:pPr>
            <w:r w:rsidRPr="001F0276">
              <w:rPr>
                <w:b/>
                <w:bCs/>
              </w:rPr>
              <w:t>Закупка для субъектов малого предпринимательства (да/нет)</w:t>
            </w:r>
          </w:p>
        </w:tc>
        <w:tc>
          <w:tcPr>
            <w:tcW w:w="2687" w:type="dxa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300"/>
        </w:trPr>
        <w:tc>
          <w:tcPr>
            <w:tcW w:w="7366" w:type="dxa"/>
            <w:gridSpan w:val="3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t>Обоснование доп. требований</w:t>
            </w:r>
          </w:p>
        </w:tc>
        <w:tc>
          <w:tcPr>
            <w:tcW w:w="2687" w:type="dxa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300"/>
        </w:trPr>
        <w:tc>
          <w:tcPr>
            <w:tcW w:w="7366" w:type="dxa"/>
            <w:gridSpan w:val="3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t>Метод определения НМЦК</w:t>
            </w:r>
          </w:p>
        </w:tc>
        <w:tc>
          <w:tcPr>
            <w:tcW w:w="2687" w:type="dxa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t> </w:t>
            </w:r>
          </w:p>
        </w:tc>
      </w:tr>
      <w:tr w:rsidR="001467ED" w:rsidRPr="001F0276" w:rsidTr="000A17BA">
        <w:trPr>
          <w:trHeight w:val="510"/>
        </w:trPr>
        <w:tc>
          <w:tcPr>
            <w:tcW w:w="7366" w:type="dxa"/>
            <w:gridSpan w:val="3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t>Обоснование метода определения НМЦК</w:t>
            </w:r>
          </w:p>
        </w:tc>
        <w:tc>
          <w:tcPr>
            <w:tcW w:w="2687" w:type="dxa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300"/>
        </w:trPr>
        <w:tc>
          <w:tcPr>
            <w:tcW w:w="7366" w:type="dxa"/>
            <w:gridSpan w:val="3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  <w:rPr>
                <w:b/>
                <w:bCs/>
              </w:rPr>
            </w:pPr>
            <w:r w:rsidRPr="001F0276">
              <w:rPr>
                <w:b/>
                <w:bCs/>
              </w:rPr>
              <w:t>Предлагаемый способ закупки</w:t>
            </w:r>
          </w:p>
        </w:tc>
        <w:tc>
          <w:tcPr>
            <w:tcW w:w="2687" w:type="dxa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1467ED" w:rsidRPr="001F0276" w:rsidTr="000A17BA">
        <w:trPr>
          <w:trHeight w:val="300"/>
        </w:trPr>
        <w:tc>
          <w:tcPr>
            <w:tcW w:w="7366" w:type="dxa"/>
            <w:gridSpan w:val="3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t>Запреты, ограничения</w:t>
            </w:r>
          </w:p>
        </w:tc>
        <w:tc>
          <w:tcPr>
            <w:tcW w:w="2687" w:type="dxa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t> </w:t>
            </w:r>
          </w:p>
        </w:tc>
      </w:tr>
      <w:tr w:rsidR="001467ED" w:rsidRPr="001F0276" w:rsidTr="000A17BA">
        <w:trPr>
          <w:trHeight w:val="600"/>
        </w:trPr>
        <w:tc>
          <w:tcPr>
            <w:tcW w:w="4767" w:type="dxa"/>
            <w:gridSpan w:val="2"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jc w:val="both"/>
            </w:pPr>
            <w:r w:rsidRPr="001F0276">
              <w:t>Руководитель структурного подразделения, Филиала</w:t>
            </w:r>
          </w:p>
        </w:tc>
        <w:tc>
          <w:tcPr>
            <w:tcW w:w="2599" w:type="dxa"/>
            <w:noWrap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t> </w:t>
            </w:r>
          </w:p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</w:pPr>
            <w:r w:rsidRPr="001F0276">
              <w:t>подпись</w:t>
            </w:r>
          </w:p>
        </w:tc>
        <w:tc>
          <w:tcPr>
            <w:tcW w:w="2687" w:type="dxa"/>
            <w:noWrap/>
            <w:hideMark/>
          </w:tcPr>
          <w:p w:rsidR="001467ED" w:rsidRPr="001F0276" w:rsidRDefault="001467ED" w:rsidP="000A17BA">
            <w:pPr>
              <w:tabs>
                <w:tab w:val="left" w:pos="567"/>
              </w:tabs>
              <w:ind w:firstLine="567"/>
              <w:jc w:val="both"/>
              <w:rPr>
                <w:b/>
                <w:bCs/>
              </w:rPr>
            </w:pPr>
            <w:r w:rsidRPr="001F0276">
              <w:rPr>
                <w:b/>
                <w:bCs/>
              </w:rPr>
              <w:t>ФИО</w:t>
            </w:r>
          </w:p>
        </w:tc>
      </w:tr>
    </w:tbl>
    <w:p w:rsidR="001467ED" w:rsidRDefault="001467ED" w:rsidP="001467ED">
      <w:pPr>
        <w:spacing w:after="200" w:line="276" w:lineRule="auto"/>
        <w:rPr>
          <w:sz w:val="28"/>
          <w:szCs w:val="28"/>
        </w:rPr>
      </w:pPr>
    </w:p>
    <w:p w:rsidR="00155C4F" w:rsidRPr="001467ED" w:rsidRDefault="001467ED" w:rsidP="001467ED">
      <w:pPr>
        <w:spacing w:after="200" w:line="276" w:lineRule="auto"/>
        <w:rPr>
          <w:sz w:val="28"/>
          <w:szCs w:val="28"/>
        </w:rPr>
      </w:pPr>
    </w:p>
    <w:sectPr w:rsidR="00155C4F" w:rsidRPr="0014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ED"/>
    <w:rsid w:val="001467ED"/>
    <w:rsid w:val="007402BD"/>
    <w:rsid w:val="00E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CB73"/>
  <w15:chartTrackingRefBased/>
  <w15:docId w15:val="{55E68829-372D-4E2E-B6BA-0F9384E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D781C47C55444397EA166E911C94B2" ma:contentTypeVersion="1" ma:contentTypeDescription="Создание документа." ma:contentTypeScope="" ma:versionID="578d597b504dd166d7a904f992b53bf2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735DB2-17D3-4C99-A015-6E70E86EBC04}"/>
</file>

<file path=customXml/itemProps2.xml><?xml version="1.0" encoding="utf-8"?>
<ds:datastoreItem xmlns:ds="http://schemas.openxmlformats.org/officeDocument/2006/customXml" ds:itemID="{2A592EB2-0E25-4151-B8F4-FF2090F5889B}"/>
</file>

<file path=customXml/itemProps3.xml><?xml version="1.0" encoding="utf-8"?>
<ds:datastoreItem xmlns:ds="http://schemas.openxmlformats.org/officeDocument/2006/customXml" ds:itemID="{850CEE1D-BE03-43FF-AF92-6363E2A78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Седина Юлия Александровна</dc:creator>
  <cp:keywords/>
  <dc:description/>
  <cp:lastModifiedBy>Седина Юлия Александровна</cp:lastModifiedBy>
  <cp:revision>1</cp:revision>
  <dcterms:created xsi:type="dcterms:W3CDTF">2022-09-05T12:41:00Z</dcterms:created>
  <dcterms:modified xsi:type="dcterms:W3CDTF">2022-09-05T12:44:00Z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0x01010087D781C47C55444397EA166E911C94B2</vt:lpwstr>
  </property>
</Properties>
</file>